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749C8" w:rsidRPr="00B6060D" w:rsidRDefault="009749C8" w:rsidP="00B6060D">
      <w:pPr>
        <w:jc w:val="both"/>
        <w:rPr>
          <w:b/>
          <w:sz w:val="20"/>
          <w:szCs w:val="20"/>
        </w:rPr>
      </w:pPr>
      <w:r w:rsidRPr="00B6060D">
        <w:rPr>
          <w:b/>
          <w:sz w:val="20"/>
          <w:szCs w:val="20"/>
        </w:rPr>
        <w:t>Муниципальное бюджетное дошкольное образовательное учреждение «Детский сад № 92</w:t>
      </w:r>
      <w:r w:rsidR="00765E2A" w:rsidRPr="00B6060D">
        <w:rPr>
          <w:b/>
          <w:sz w:val="20"/>
          <w:szCs w:val="20"/>
        </w:rPr>
        <w:t xml:space="preserve"> комбинированного вида</w:t>
      </w:r>
      <w:r w:rsidRPr="00B6060D">
        <w:rPr>
          <w:b/>
          <w:sz w:val="20"/>
          <w:szCs w:val="20"/>
        </w:rPr>
        <w:t>»</w:t>
      </w:r>
      <w:r w:rsidR="00765E2A" w:rsidRPr="00B6060D">
        <w:rPr>
          <w:b/>
          <w:sz w:val="20"/>
          <w:szCs w:val="20"/>
        </w:rPr>
        <w:t xml:space="preserve"> Кировского района города Казани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br/>
      </w:r>
    </w:p>
    <w:p w:rsidR="009749C8" w:rsidRPr="00B6060D" w:rsidRDefault="009749C8" w:rsidP="00B6060D">
      <w:pPr>
        <w:jc w:val="both"/>
        <w:rPr>
          <w:b/>
          <w:sz w:val="20"/>
          <w:szCs w:val="20"/>
        </w:rPr>
      </w:pPr>
      <w:r w:rsidRPr="00B6060D">
        <w:rPr>
          <w:b/>
          <w:sz w:val="20"/>
          <w:szCs w:val="20"/>
        </w:rPr>
        <w:t xml:space="preserve">Учредитель Учреждения: Муниципальное </w:t>
      </w:r>
      <w:proofErr w:type="gramStart"/>
      <w:r w:rsidRPr="00B6060D">
        <w:rPr>
          <w:b/>
          <w:sz w:val="20"/>
          <w:szCs w:val="20"/>
        </w:rPr>
        <w:t>образование  город</w:t>
      </w:r>
      <w:proofErr w:type="gramEnd"/>
      <w:r w:rsidRPr="00B6060D">
        <w:rPr>
          <w:b/>
          <w:sz w:val="20"/>
          <w:szCs w:val="20"/>
        </w:rPr>
        <w:t xml:space="preserve"> Казань в лице Муниципального учреждения "Управление образования Исполнительного комитета муниципального образования города Казани"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br/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Наш</w:t>
      </w:r>
      <w:r w:rsidR="00B6060D" w:rsidRPr="00B6060D">
        <w:rPr>
          <w:b/>
          <w:sz w:val="20"/>
          <w:szCs w:val="20"/>
        </w:rPr>
        <w:t xml:space="preserve"> юридический</w:t>
      </w:r>
      <w:r w:rsidRPr="00B6060D">
        <w:rPr>
          <w:b/>
          <w:sz w:val="20"/>
          <w:szCs w:val="20"/>
        </w:rPr>
        <w:t xml:space="preserve"> адрес:</w:t>
      </w:r>
      <w:r w:rsidRPr="00B6060D">
        <w:rPr>
          <w:sz w:val="20"/>
          <w:szCs w:val="20"/>
        </w:rPr>
        <w:t> 420078, г. Казань, ул. Железнодорожников, д.1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Телефон</w:t>
      </w:r>
      <w:r w:rsidRPr="00B6060D">
        <w:rPr>
          <w:sz w:val="20"/>
          <w:szCs w:val="20"/>
        </w:rPr>
        <w:t>: 294-35-13</w:t>
      </w:r>
      <w:r w:rsidR="00B6060D" w:rsidRPr="00B6060D">
        <w:rPr>
          <w:sz w:val="20"/>
          <w:szCs w:val="20"/>
        </w:rPr>
        <w:t>; 526-37-</w:t>
      </w:r>
      <w:proofErr w:type="gramStart"/>
      <w:r w:rsidR="00B6060D" w:rsidRPr="00B6060D">
        <w:rPr>
          <w:sz w:val="20"/>
          <w:szCs w:val="20"/>
        </w:rPr>
        <w:t>39;</w:t>
      </w:r>
      <w:r w:rsidRPr="00B6060D">
        <w:rPr>
          <w:sz w:val="20"/>
          <w:szCs w:val="20"/>
        </w:rPr>
        <w:t xml:space="preserve">   </w:t>
      </w:r>
      <w:proofErr w:type="gramEnd"/>
      <w:r w:rsidRPr="00B6060D">
        <w:rPr>
          <w:sz w:val="20"/>
          <w:szCs w:val="20"/>
        </w:rPr>
        <w:t> </w:t>
      </w:r>
      <w:r w:rsidRPr="00B6060D">
        <w:rPr>
          <w:b/>
          <w:sz w:val="20"/>
          <w:szCs w:val="20"/>
        </w:rPr>
        <w:t>e-</w:t>
      </w:r>
      <w:proofErr w:type="spellStart"/>
      <w:r w:rsidRPr="00B6060D">
        <w:rPr>
          <w:b/>
          <w:sz w:val="20"/>
          <w:szCs w:val="20"/>
        </w:rPr>
        <w:t>mail</w:t>
      </w:r>
      <w:proofErr w:type="spellEnd"/>
      <w:r w:rsidRPr="00B6060D">
        <w:rPr>
          <w:sz w:val="20"/>
          <w:szCs w:val="20"/>
        </w:rPr>
        <w:t>: Ds92.kzn@tatar.ru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Режим работы: </w:t>
      </w:r>
      <w:r w:rsidR="00822F52" w:rsidRPr="00B6060D">
        <w:rPr>
          <w:b/>
          <w:sz w:val="20"/>
          <w:szCs w:val="20"/>
        </w:rPr>
        <w:t>1 здание:</w:t>
      </w:r>
      <w:r w:rsidR="00822F52" w:rsidRPr="00B6060D">
        <w:rPr>
          <w:sz w:val="20"/>
          <w:szCs w:val="20"/>
        </w:rPr>
        <w:t xml:space="preserve"> </w:t>
      </w:r>
      <w:r w:rsidRPr="00B6060D">
        <w:rPr>
          <w:sz w:val="20"/>
          <w:szCs w:val="20"/>
        </w:rPr>
        <w:t>с 7.00 до 19.00 часов; выходные: суббота, воскресенье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                             </w:t>
      </w:r>
      <w:r w:rsidRPr="00B6060D">
        <w:rPr>
          <w:b/>
          <w:sz w:val="20"/>
          <w:szCs w:val="20"/>
        </w:rPr>
        <w:t>2 здание:</w:t>
      </w:r>
      <w:r w:rsidRPr="00B6060D">
        <w:rPr>
          <w:sz w:val="20"/>
          <w:szCs w:val="20"/>
        </w:rPr>
        <w:t xml:space="preserve"> с 7.00 до 17.30 часов; выходные: суббота, воскресенье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br/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Заведующая МБДОУ Ильина Анна Федоровна</w:t>
      </w:r>
      <w:r w:rsidR="00B6060D">
        <w:rPr>
          <w:sz w:val="20"/>
          <w:szCs w:val="20"/>
        </w:rPr>
        <w:t>. Н</w:t>
      </w:r>
      <w:r w:rsidRPr="00B6060D">
        <w:rPr>
          <w:sz w:val="20"/>
          <w:szCs w:val="20"/>
        </w:rPr>
        <w:t xml:space="preserve">а педагогической работе 32 </w:t>
      </w:r>
      <w:r w:rsidR="00B6060D">
        <w:rPr>
          <w:sz w:val="20"/>
          <w:szCs w:val="20"/>
        </w:rPr>
        <w:t>года, в должности руководителя 8</w:t>
      </w:r>
      <w:r w:rsidRPr="00B6060D">
        <w:rPr>
          <w:sz w:val="20"/>
          <w:szCs w:val="20"/>
        </w:rPr>
        <w:t xml:space="preserve"> </w:t>
      </w:r>
      <w:r w:rsidR="00B6060D">
        <w:rPr>
          <w:sz w:val="20"/>
          <w:szCs w:val="20"/>
        </w:rPr>
        <w:t>лет</w:t>
      </w:r>
      <w:r w:rsidRPr="00B6060D">
        <w:rPr>
          <w:sz w:val="20"/>
          <w:szCs w:val="20"/>
        </w:rPr>
        <w:t xml:space="preserve">, имеет высшее педагогическое </w:t>
      </w:r>
      <w:proofErr w:type="gramStart"/>
      <w:r w:rsidRPr="00B6060D">
        <w:rPr>
          <w:sz w:val="20"/>
          <w:szCs w:val="20"/>
        </w:rPr>
        <w:t>дошкольное  образование</w:t>
      </w:r>
      <w:proofErr w:type="gramEnd"/>
      <w:r w:rsidRPr="00B6060D">
        <w:rPr>
          <w:sz w:val="20"/>
          <w:szCs w:val="20"/>
        </w:rPr>
        <w:t>, СЗД.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В 2015 году получила диплом (№ 162402590256) о профессиональной переподготовке, в ЧОУ ВПО "Институт социальных и гуманитарных знаний" по программе "Менеджмент в образовании".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График работы:</w:t>
      </w:r>
      <w:r w:rsidRPr="00B6060D">
        <w:rPr>
          <w:sz w:val="20"/>
          <w:szCs w:val="20"/>
        </w:rPr>
        <w:t xml:space="preserve"> с 8.00 до 18.00</w:t>
      </w:r>
    </w:p>
    <w:p w:rsidR="009749C8" w:rsidRPr="00B6060D" w:rsidRDefault="009749C8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Приемные часы</w:t>
      </w:r>
      <w:r w:rsidRPr="00B6060D">
        <w:rPr>
          <w:sz w:val="20"/>
          <w:szCs w:val="20"/>
        </w:rPr>
        <w:t>: вторник с 14.00 до 18.00; четверг с 09.00 до 12.00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B6060D" w:rsidRDefault="00765E2A" w:rsidP="00D639F9">
      <w:pPr>
        <w:jc w:val="center"/>
        <w:rPr>
          <w:b/>
          <w:sz w:val="20"/>
          <w:szCs w:val="20"/>
        </w:rPr>
      </w:pPr>
      <w:r w:rsidRPr="00B6060D">
        <w:rPr>
          <w:b/>
          <w:sz w:val="20"/>
          <w:szCs w:val="20"/>
        </w:rPr>
        <w:t>Общая характеристика   дошкольного образовательного учреждения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Муниципальное бюджетное дошкольное образовательное учреждение – «Детский сад № 92 комбинированного вида» Кировского района г. Казани имеет два здания. </w:t>
      </w:r>
    </w:p>
    <w:p w:rsidR="00B6060D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Первое здание (закрыто на капитальный ремонт):</w:t>
      </w:r>
      <w:r w:rsidRPr="00B6060D">
        <w:rPr>
          <w:sz w:val="20"/>
          <w:szCs w:val="20"/>
        </w:rPr>
        <w:t xml:space="preserve"> Муниципальное бюджетное дошкольное образовательное учреждение – «Детский сад № 92 комбинированного вида» Кировского района г. Казани (далее -  Учреждение) функционирует с</w:t>
      </w:r>
      <w:r w:rsidR="00B6060D" w:rsidRPr="00B6060D">
        <w:rPr>
          <w:sz w:val="20"/>
          <w:szCs w:val="20"/>
        </w:rPr>
        <w:t xml:space="preserve"> 26 января</w:t>
      </w:r>
      <w:r w:rsidRPr="00B6060D">
        <w:rPr>
          <w:sz w:val="20"/>
          <w:szCs w:val="20"/>
        </w:rPr>
        <w:t xml:space="preserve"> 1956 года. Расположено по адресу: г. Казань, ул. Железнодорожников, д. 1. </w:t>
      </w:r>
      <w:r w:rsidR="00B6060D" w:rsidRPr="00B6060D">
        <w:rPr>
          <w:sz w:val="20"/>
          <w:szCs w:val="20"/>
        </w:rPr>
        <w:t xml:space="preserve">Размещен в кирпичном двухэтажном здании, построенном по типовому проекту, расположен в лесопарковой зоне п. </w:t>
      </w:r>
      <w:proofErr w:type="spellStart"/>
      <w:r w:rsidR="00B6060D" w:rsidRPr="00B6060D">
        <w:rPr>
          <w:sz w:val="20"/>
          <w:szCs w:val="20"/>
        </w:rPr>
        <w:t>Юдино</w:t>
      </w:r>
      <w:proofErr w:type="spellEnd"/>
      <w:r w:rsidR="00B6060D" w:rsidRPr="00B6060D">
        <w:rPr>
          <w:sz w:val="20"/>
          <w:szCs w:val="20"/>
        </w:rPr>
        <w:t>.  Площадь здания -589 кв. м. Территория составляет 6258,1 кв.м.  включает в себя:</w:t>
      </w:r>
    </w:p>
    <w:p w:rsidR="00B6060D" w:rsidRPr="00B6060D" w:rsidRDefault="00B6060D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Физкультурную площадку;</w:t>
      </w:r>
    </w:p>
    <w:p w:rsidR="00B6060D" w:rsidRPr="00B6060D" w:rsidRDefault="00B6060D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Групповые прогулочные участки с верандами, с установленным стандартным оборудованием (физкультурным и игровым);</w:t>
      </w:r>
    </w:p>
    <w:p w:rsidR="00B6060D" w:rsidRPr="00B6060D" w:rsidRDefault="00B6060D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Зеленые насаждения по всему периметру территории детского сада, и между групповыми участками.</w:t>
      </w:r>
    </w:p>
    <w:p w:rsidR="00B6060D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Здание построено по старому типовому проекту, рассчитанному на 4 группы без спален. В ходе капитального ремонта (1996 г.) была произведена перепланировка здания (одна групповая комната переделана в музыкальный зал, медицинский кабинет). Проектная мощность здания на 45 мест, детей с диагнозом вираж туберкулиновой пробы, контакт с больными туберкулезом. Все дети принимаются по путевкам городского противотуберкулезного диспансера ГАУЗ «РКПД» г. Казань. Длительность пребывания детей в Учреждении с 7.00 до 19.00 часов. Приоритетное направление: Оздоровление детей с ранним периодом туберкулезной инфекции, виражем туберкулиновой пробы, контактных с больными туберкулезом, воспитание у них потребности в здоровом образе жизни.</w:t>
      </w:r>
      <w:r w:rsidR="00B6060D" w:rsidRPr="00B6060D">
        <w:rPr>
          <w:sz w:val="20"/>
          <w:szCs w:val="20"/>
        </w:rPr>
        <w:t xml:space="preserve"> Восстанавливать здоровье детей помогает оригинальная система закаливания и оздоровления, разработанная коллективом детского сада № 92: хождение босиком по хвое, сосновым шишкам, сухой и свежескошенной траве в сочетании с дыхательной гимнастикой, ароматерапия. Дети получают полноценное сбалансированное 5-ти разовое питание, с ежедневным включением свежих фруктов, соков.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b/>
          <w:sz w:val="20"/>
          <w:szCs w:val="20"/>
        </w:rPr>
        <w:t>Второе здание:</w:t>
      </w:r>
      <w:r w:rsidRPr="00B6060D">
        <w:rPr>
          <w:sz w:val="20"/>
          <w:szCs w:val="20"/>
        </w:rPr>
        <w:t xml:space="preserve"> функционирует с 1981 года. Расположено по адресу: ул. Туристическая, д.1. В дошкольном образовательном учреждении функционирует 3 группы, укомплектованные по возрастному принципу: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1 – группа </w:t>
      </w:r>
      <w:r w:rsidR="00756ABA" w:rsidRPr="00B6060D">
        <w:rPr>
          <w:sz w:val="20"/>
          <w:szCs w:val="20"/>
        </w:rPr>
        <w:t>мла</w:t>
      </w:r>
      <w:r w:rsidR="00822F52" w:rsidRPr="00B6060D">
        <w:rPr>
          <w:sz w:val="20"/>
          <w:szCs w:val="20"/>
        </w:rPr>
        <w:t>д</w:t>
      </w:r>
      <w:r w:rsidR="00756ABA" w:rsidRPr="00B6060D">
        <w:rPr>
          <w:sz w:val="20"/>
          <w:szCs w:val="20"/>
        </w:rPr>
        <w:t>шего возраста (3-4</w:t>
      </w:r>
      <w:r w:rsidRPr="00B6060D">
        <w:rPr>
          <w:sz w:val="20"/>
          <w:szCs w:val="20"/>
        </w:rPr>
        <w:t xml:space="preserve"> лет), 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1 –</w:t>
      </w:r>
      <w:r w:rsidR="00756ABA" w:rsidRPr="00B6060D">
        <w:rPr>
          <w:sz w:val="20"/>
          <w:szCs w:val="20"/>
        </w:rPr>
        <w:t>средняя</w:t>
      </w:r>
      <w:r w:rsidRPr="00B6060D">
        <w:rPr>
          <w:sz w:val="20"/>
          <w:szCs w:val="20"/>
        </w:rPr>
        <w:t>/</w:t>
      </w:r>
      <w:r w:rsidR="00756ABA" w:rsidRPr="00B6060D">
        <w:rPr>
          <w:sz w:val="20"/>
          <w:szCs w:val="20"/>
        </w:rPr>
        <w:t>старшая группа (4-6</w:t>
      </w:r>
      <w:r w:rsidRPr="00B6060D">
        <w:rPr>
          <w:sz w:val="20"/>
          <w:szCs w:val="20"/>
        </w:rPr>
        <w:t xml:space="preserve"> лет),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1 –по</w:t>
      </w:r>
      <w:r w:rsidR="00756ABA" w:rsidRPr="00B6060D">
        <w:rPr>
          <w:sz w:val="20"/>
          <w:szCs w:val="20"/>
        </w:rPr>
        <w:t>дготовительная к школе группа (6</w:t>
      </w:r>
      <w:r w:rsidRPr="00B6060D">
        <w:rPr>
          <w:sz w:val="20"/>
          <w:szCs w:val="20"/>
        </w:rPr>
        <w:t xml:space="preserve">-7 лет), которые посещают </w:t>
      </w:r>
      <w:r w:rsidR="00756ABA" w:rsidRPr="00B6060D">
        <w:rPr>
          <w:sz w:val="20"/>
          <w:szCs w:val="20"/>
        </w:rPr>
        <w:t>74</w:t>
      </w:r>
      <w:r w:rsidRPr="00B6060D">
        <w:rPr>
          <w:sz w:val="20"/>
          <w:szCs w:val="20"/>
        </w:rPr>
        <w:t xml:space="preserve"> ребенка. Проектная мощность 2 здания на 60 мест. Режим функционирования учреждения: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-с 10,5 – часовым пребыванием с 7.00 до 17.30.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Учреждение работает в 5-дневном режиме, выходные дни – суббота, воскресенье, праздничные дни.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Управление МБДОУ осуществляется в соответствии с законом РФ «Об образовании» и на основании Устава детского сада. Непосредственное управление детским садом осуществляет заведующий. Руководство и деятельность осуществляется согласно Устава муниципального бюджетного дошкольного образовательного учреждения «Детский сад № 92 комбинированного вида», утвержденный Приказом Комитета земельных и имущественных отношений Исполнительного комитета г. Казани от 15.06.2015 г. № 1229/КЗИО - ПК.  </w:t>
      </w:r>
      <w:r w:rsidRPr="00B6060D">
        <w:rPr>
          <w:b/>
          <w:sz w:val="20"/>
          <w:szCs w:val="20"/>
        </w:rPr>
        <w:t>Лицензия</w:t>
      </w:r>
      <w:r w:rsidRPr="00B6060D">
        <w:rPr>
          <w:sz w:val="20"/>
          <w:szCs w:val="20"/>
        </w:rPr>
        <w:t xml:space="preserve"> на осуществление образовательной деятельности серия 16 Л 01 № 000</w:t>
      </w:r>
      <w:r w:rsidR="00756ABA" w:rsidRPr="00B6060D">
        <w:rPr>
          <w:sz w:val="20"/>
          <w:szCs w:val="20"/>
        </w:rPr>
        <w:t>6503 от 15.07.2019</w:t>
      </w:r>
      <w:r w:rsidRPr="00B6060D">
        <w:rPr>
          <w:sz w:val="20"/>
          <w:szCs w:val="20"/>
        </w:rPr>
        <w:t xml:space="preserve"> г.</w:t>
      </w:r>
      <w:r w:rsidR="00756ABA" w:rsidRPr="00B6060D">
        <w:rPr>
          <w:sz w:val="20"/>
          <w:szCs w:val="20"/>
        </w:rPr>
        <w:t xml:space="preserve"> Регистрационный номер № 10316</w:t>
      </w:r>
      <w:r w:rsidRPr="00B6060D">
        <w:rPr>
          <w:sz w:val="20"/>
          <w:szCs w:val="20"/>
        </w:rPr>
        <w:t xml:space="preserve">, лицензия на осуществление медицинской деятельности № ЛО – 16-01-004477 от 08.10.2015 г. 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B6060D" w:rsidRDefault="00765E2A" w:rsidP="00B6060D">
      <w:pPr>
        <w:jc w:val="both"/>
        <w:rPr>
          <w:b/>
          <w:sz w:val="20"/>
          <w:szCs w:val="20"/>
        </w:rPr>
      </w:pPr>
      <w:r w:rsidRPr="00B6060D">
        <w:rPr>
          <w:b/>
          <w:sz w:val="20"/>
          <w:szCs w:val="20"/>
        </w:rPr>
        <w:t>2.  Кадровый потенциал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lastRenderedPageBreak/>
        <w:t xml:space="preserve">Педагогическими </w:t>
      </w:r>
      <w:r w:rsidR="00756ABA" w:rsidRPr="00B6060D">
        <w:rPr>
          <w:sz w:val="20"/>
          <w:szCs w:val="20"/>
        </w:rPr>
        <w:t>кадрами на 2019-2020</w:t>
      </w:r>
      <w:r w:rsidRPr="00B6060D">
        <w:rPr>
          <w:sz w:val="20"/>
          <w:szCs w:val="20"/>
        </w:rPr>
        <w:t xml:space="preserve"> учебный год дошкольное образовательное учреждение укомплектовано на 100 %. Педагогический коллектив МБДОУ детский сад № </w:t>
      </w:r>
      <w:proofErr w:type="gramStart"/>
      <w:r w:rsidRPr="00B6060D">
        <w:rPr>
          <w:sz w:val="20"/>
          <w:szCs w:val="20"/>
        </w:rPr>
        <w:t>92  стабильный</w:t>
      </w:r>
      <w:proofErr w:type="gramEnd"/>
      <w:r w:rsidRPr="00B6060D">
        <w:rPr>
          <w:sz w:val="20"/>
          <w:szCs w:val="20"/>
        </w:rPr>
        <w:t xml:space="preserve">.    Количественный и качественный состав педагогов за последние три </w:t>
      </w:r>
      <w:proofErr w:type="gramStart"/>
      <w:r w:rsidRPr="00B6060D">
        <w:rPr>
          <w:sz w:val="20"/>
          <w:szCs w:val="20"/>
        </w:rPr>
        <w:t>года  практически</w:t>
      </w:r>
      <w:proofErr w:type="gramEnd"/>
      <w:r w:rsidRPr="00B6060D">
        <w:rPr>
          <w:sz w:val="20"/>
          <w:szCs w:val="20"/>
        </w:rPr>
        <w:t xml:space="preserve"> не менялся. Все педагоги, имеют специальное образование, квалификацию и опыт работы.  Педаго</w:t>
      </w:r>
      <w:r w:rsidR="00B6060D">
        <w:rPr>
          <w:sz w:val="20"/>
          <w:szCs w:val="20"/>
        </w:rPr>
        <w:t>гический коллектив состоит из 16</w:t>
      </w:r>
      <w:r w:rsidRPr="00B6060D">
        <w:rPr>
          <w:sz w:val="20"/>
          <w:szCs w:val="20"/>
        </w:rPr>
        <w:t xml:space="preserve"> педагогов, среди них:</w:t>
      </w:r>
    </w:p>
    <w:p w:rsidR="00765E2A" w:rsidRPr="00B6060D" w:rsidRDefault="00765E2A" w:rsidP="00B6060D">
      <w:pPr>
        <w:jc w:val="both"/>
        <w:rPr>
          <w:b/>
          <w:sz w:val="20"/>
          <w:szCs w:val="20"/>
        </w:rPr>
      </w:pPr>
      <w:proofErr w:type="gramStart"/>
      <w:r w:rsidRPr="00B6060D">
        <w:rPr>
          <w:b/>
          <w:sz w:val="20"/>
          <w:szCs w:val="20"/>
        </w:rPr>
        <w:t>Воспитатели  –</w:t>
      </w:r>
      <w:proofErr w:type="gramEnd"/>
      <w:r w:rsidR="00756ABA" w:rsidRPr="00B6060D">
        <w:rPr>
          <w:b/>
          <w:sz w:val="20"/>
          <w:szCs w:val="20"/>
        </w:rPr>
        <w:t xml:space="preserve"> 10</w:t>
      </w:r>
      <w:r w:rsidRPr="00B6060D">
        <w:rPr>
          <w:b/>
          <w:sz w:val="20"/>
          <w:szCs w:val="20"/>
        </w:rPr>
        <w:tab/>
      </w:r>
    </w:p>
    <w:p w:rsidR="00765E2A" w:rsidRPr="00B6060D" w:rsidRDefault="00765E2A" w:rsidP="00B6060D">
      <w:pPr>
        <w:jc w:val="both"/>
        <w:rPr>
          <w:b/>
          <w:sz w:val="20"/>
          <w:szCs w:val="20"/>
        </w:rPr>
      </w:pPr>
      <w:r w:rsidRPr="00B6060D">
        <w:rPr>
          <w:b/>
          <w:sz w:val="20"/>
          <w:szCs w:val="20"/>
        </w:rPr>
        <w:t>Специалисты</w:t>
      </w:r>
      <w:r w:rsidR="00756ABA" w:rsidRPr="00B6060D">
        <w:rPr>
          <w:b/>
          <w:sz w:val="20"/>
          <w:szCs w:val="20"/>
        </w:rPr>
        <w:t xml:space="preserve"> – 6</w:t>
      </w:r>
      <w:r w:rsidRPr="00B6060D">
        <w:rPr>
          <w:b/>
          <w:sz w:val="20"/>
          <w:szCs w:val="20"/>
        </w:rPr>
        <w:t xml:space="preserve">: 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музыкальный руководитель – образование высшее педагогическое, </w:t>
      </w:r>
      <w:proofErr w:type="gramStart"/>
      <w:r w:rsidRPr="00B6060D">
        <w:rPr>
          <w:sz w:val="20"/>
          <w:szCs w:val="20"/>
        </w:rPr>
        <w:t>высшая  квалификационная</w:t>
      </w:r>
      <w:proofErr w:type="gramEnd"/>
      <w:r w:rsidRPr="00B6060D">
        <w:rPr>
          <w:sz w:val="20"/>
          <w:szCs w:val="20"/>
        </w:rPr>
        <w:t xml:space="preserve"> категория;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воспитатель по обучению детей татарскому языку – образование среднее </w:t>
      </w:r>
      <w:proofErr w:type="gramStart"/>
      <w:r w:rsidRPr="00B6060D">
        <w:rPr>
          <w:sz w:val="20"/>
          <w:szCs w:val="20"/>
        </w:rPr>
        <w:t>специальное  педагогическое</w:t>
      </w:r>
      <w:proofErr w:type="gramEnd"/>
      <w:r w:rsidRPr="00B6060D">
        <w:rPr>
          <w:sz w:val="20"/>
          <w:szCs w:val="20"/>
        </w:rPr>
        <w:t xml:space="preserve">, высшая квалификационная  категория; 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старший воспитатель – образование высшее педагогическое, </w:t>
      </w:r>
      <w:r w:rsidR="00756ABA" w:rsidRPr="00B6060D">
        <w:rPr>
          <w:sz w:val="20"/>
          <w:szCs w:val="20"/>
        </w:rPr>
        <w:t>первая квалификационная категория</w:t>
      </w:r>
      <w:r w:rsidRPr="00B6060D">
        <w:rPr>
          <w:sz w:val="20"/>
          <w:szCs w:val="20"/>
        </w:rPr>
        <w:t>;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педагог-психолог – образование высшее психологическое, первая квалификационная категория;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учитель-логопед – образование высшее, </w:t>
      </w:r>
      <w:r w:rsidR="00756ABA" w:rsidRPr="00B6060D">
        <w:rPr>
          <w:sz w:val="20"/>
          <w:szCs w:val="20"/>
        </w:rPr>
        <w:t>высшая</w:t>
      </w:r>
      <w:r w:rsidRPr="00B6060D">
        <w:rPr>
          <w:sz w:val="20"/>
          <w:szCs w:val="20"/>
        </w:rPr>
        <w:t xml:space="preserve"> квалификационная категория;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учитель-логопед – образование высшее, высшая квалификационная категория.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1C43E7" w:rsidRDefault="00765E2A" w:rsidP="001C43E7">
      <w:pPr>
        <w:jc w:val="center"/>
        <w:rPr>
          <w:b/>
          <w:sz w:val="20"/>
          <w:szCs w:val="20"/>
        </w:rPr>
      </w:pPr>
      <w:r w:rsidRPr="001C43E7">
        <w:rPr>
          <w:b/>
          <w:sz w:val="20"/>
          <w:szCs w:val="20"/>
        </w:rPr>
        <w:t>Характеристика кадрового обеспечения образовательного процесса</w:t>
      </w:r>
    </w:p>
    <w:p w:rsidR="00765E2A" w:rsidRPr="001C43E7" w:rsidRDefault="00765E2A" w:rsidP="001C43E7">
      <w:pPr>
        <w:jc w:val="center"/>
        <w:rPr>
          <w:b/>
          <w:sz w:val="20"/>
          <w:szCs w:val="20"/>
        </w:rPr>
      </w:pPr>
      <w:r w:rsidRPr="001C43E7">
        <w:rPr>
          <w:b/>
          <w:sz w:val="20"/>
          <w:szCs w:val="20"/>
        </w:rPr>
        <w:t>(с совместителями)</w:t>
      </w:r>
    </w:p>
    <w:p w:rsidR="00765E2A" w:rsidRPr="001C43E7" w:rsidRDefault="00765E2A" w:rsidP="00B6060D">
      <w:pPr>
        <w:jc w:val="both"/>
        <w:rPr>
          <w:b/>
          <w:sz w:val="20"/>
          <w:szCs w:val="20"/>
        </w:rPr>
      </w:pPr>
      <w:r w:rsidRPr="001C43E7">
        <w:rPr>
          <w:b/>
          <w:sz w:val="20"/>
          <w:szCs w:val="20"/>
        </w:rPr>
        <w:t>Образовательный уровень педагогов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tbl>
      <w:tblPr>
        <w:tblW w:w="9581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4A0" w:firstRow="1" w:lastRow="0" w:firstColumn="1" w:lastColumn="0" w:noHBand="0" w:noVBand="1"/>
      </w:tblPr>
      <w:tblGrid>
        <w:gridCol w:w="1668"/>
        <w:gridCol w:w="1500"/>
        <w:gridCol w:w="2044"/>
        <w:gridCol w:w="2265"/>
        <w:gridCol w:w="2104"/>
      </w:tblGrid>
      <w:tr w:rsidR="00765E2A" w:rsidRPr="00B6060D" w:rsidTr="009257A5">
        <w:trPr>
          <w:cantSplit/>
          <w:trHeight w:val="400"/>
        </w:trPr>
        <w:tc>
          <w:tcPr>
            <w:tcW w:w="1668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год</w:t>
            </w:r>
          </w:p>
        </w:tc>
        <w:tc>
          <w:tcPr>
            <w:tcW w:w="150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Всего педагогов</w:t>
            </w:r>
          </w:p>
        </w:tc>
        <w:tc>
          <w:tcPr>
            <w:tcW w:w="6413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 xml:space="preserve">Образование </w:t>
            </w:r>
          </w:p>
        </w:tc>
      </w:tr>
      <w:tr w:rsidR="00765E2A" w:rsidRPr="00B6060D" w:rsidTr="009257A5">
        <w:trPr>
          <w:cantSplit/>
          <w:trHeight w:val="413"/>
        </w:trPr>
        <w:tc>
          <w:tcPr>
            <w:tcW w:w="1668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0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Высшее</w:t>
            </w:r>
          </w:p>
        </w:tc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н\высшее</w:t>
            </w:r>
          </w:p>
        </w:tc>
        <w:tc>
          <w:tcPr>
            <w:tcW w:w="2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Среднее специальное</w:t>
            </w:r>
          </w:p>
        </w:tc>
      </w:tr>
      <w:tr w:rsidR="00765E2A" w:rsidRPr="00B6060D" w:rsidTr="009257A5"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2016-2017</w:t>
            </w:r>
          </w:p>
        </w:tc>
        <w:tc>
          <w:tcPr>
            <w:tcW w:w="1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2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4 (40%)</w:t>
            </w:r>
          </w:p>
        </w:tc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6 (60%)</w:t>
            </w:r>
          </w:p>
        </w:tc>
      </w:tr>
      <w:tr w:rsidR="00765E2A" w:rsidRPr="00B6060D" w:rsidTr="009257A5"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2017-2018</w:t>
            </w:r>
          </w:p>
        </w:tc>
        <w:tc>
          <w:tcPr>
            <w:tcW w:w="1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2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4 (40%)</w:t>
            </w:r>
          </w:p>
        </w:tc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6 (60%)</w:t>
            </w:r>
          </w:p>
        </w:tc>
      </w:tr>
      <w:tr w:rsidR="00765E2A" w:rsidRPr="00B6060D" w:rsidTr="009257A5"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2018-2019</w:t>
            </w:r>
          </w:p>
        </w:tc>
        <w:tc>
          <w:tcPr>
            <w:tcW w:w="1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18</w:t>
            </w:r>
          </w:p>
        </w:tc>
        <w:tc>
          <w:tcPr>
            <w:tcW w:w="2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 (55,6%)</w:t>
            </w:r>
          </w:p>
        </w:tc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 (5,5%%)</w:t>
            </w:r>
          </w:p>
        </w:tc>
        <w:tc>
          <w:tcPr>
            <w:tcW w:w="2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7 (38,9%)</w:t>
            </w:r>
          </w:p>
        </w:tc>
      </w:tr>
      <w:tr w:rsidR="00537C2B" w:rsidRPr="00B6060D" w:rsidTr="009257A5">
        <w:tc>
          <w:tcPr>
            <w:tcW w:w="166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2019-2020</w:t>
            </w:r>
          </w:p>
        </w:tc>
        <w:tc>
          <w:tcPr>
            <w:tcW w:w="150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16</w:t>
            </w:r>
          </w:p>
        </w:tc>
        <w:tc>
          <w:tcPr>
            <w:tcW w:w="204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 (62,5%)</w:t>
            </w:r>
          </w:p>
        </w:tc>
        <w:tc>
          <w:tcPr>
            <w:tcW w:w="226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 (6,2%)</w:t>
            </w:r>
          </w:p>
        </w:tc>
        <w:tc>
          <w:tcPr>
            <w:tcW w:w="210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5 (31,3%)</w:t>
            </w:r>
          </w:p>
        </w:tc>
      </w:tr>
    </w:tbl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1C43E7" w:rsidRDefault="00765E2A" w:rsidP="00B6060D">
      <w:pPr>
        <w:jc w:val="both"/>
        <w:rPr>
          <w:b/>
          <w:sz w:val="20"/>
          <w:szCs w:val="20"/>
        </w:rPr>
      </w:pPr>
    </w:p>
    <w:p w:rsidR="00765E2A" w:rsidRPr="001C43E7" w:rsidRDefault="00765E2A" w:rsidP="00B6060D">
      <w:pPr>
        <w:jc w:val="both"/>
        <w:rPr>
          <w:b/>
          <w:sz w:val="20"/>
          <w:szCs w:val="20"/>
        </w:rPr>
      </w:pPr>
      <w:r w:rsidRPr="001C43E7">
        <w:rPr>
          <w:b/>
          <w:sz w:val="20"/>
          <w:szCs w:val="20"/>
        </w:rPr>
        <w:t>Квалификационный уровень педагогов</w:t>
      </w:r>
    </w:p>
    <w:tbl>
      <w:tblPr>
        <w:tblW w:w="9553" w:type="dxa"/>
        <w:tblInd w:w="-60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4A0" w:firstRow="1" w:lastRow="0" w:firstColumn="1" w:lastColumn="0" w:noHBand="0" w:noVBand="1"/>
      </w:tblPr>
      <w:tblGrid>
        <w:gridCol w:w="1530"/>
        <w:gridCol w:w="1170"/>
        <w:gridCol w:w="1843"/>
        <w:gridCol w:w="1840"/>
        <w:gridCol w:w="1610"/>
        <w:gridCol w:w="1560"/>
      </w:tblGrid>
      <w:tr w:rsidR="00765E2A" w:rsidRPr="00B6060D" w:rsidTr="00537C2B">
        <w:trPr>
          <w:cantSplit/>
        </w:trPr>
        <w:tc>
          <w:tcPr>
            <w:tcW w:w="153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год</w:t>
            </w:r>
          </w:p>
        </w:tc>
        <w:tc>
          <w:tcPr>
            <w:tcW w:w="117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Всего педагогов</w:t>
            </w:r>
          </w:p>
        </w:tc>
        <w:tc>
          <w:tcPr>
            <w:tcW w:w="6853" w:type="dxa"/>
            <w:gridSpan w:val="4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категория</w:t>
            </w:r>
          </w:p>
        </w:tc>
      </w:tr>
      <w:tr w:rsidR="00765E2A" w:rsidRPr="00B6060D" w:rsidTr="00537C2B">
        <w:trPr>
          <w:cantSplit/>
        </w:trPr>
        <w:tc>
          <w:tcPr>
            <w:tcW w:w="153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17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высшая</w:t>
            </w:r>
          </w:p>
        </w:tc>
        <w:tc>
          <w:tcPr>
            <w:tcW w:w="1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первая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СЗД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Без категории</w:t>
            </w:r>
          </w:p>
        </w:tc>
      </w:tr>
      <w:tr w:rsidR="00765E2A" w:rsidRPr="00B6060D" w:rsidTr="00537C2B"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2016-2017</w:t>
            </w: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1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8(80%)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</w:tr>
      <w:tr w:rsidR="00765E2A" w:rsidRPr="00B6060D" w:rsidTr="00537C2B"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2017-2018</w:t>
            </w: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1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6 (60%)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 (20%)</w:t>
            </w:r>
          </w:p>
        </w:tc>
      </w:tr>
      <w:tr w:rsidR="00765E2A" w:rsidRPr="00B6060D" w:rsidTr="00537C2B"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2018-2019</w:t>
            </w: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18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4 (22,2%)</w:t>
            </w:r>
          </w:p>
        </w:tc>
        <w:tc>
          <w:tcPr>
            <w:tcW w:w="1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 xml:space="preserve"> (50%)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 (11,1%)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3 (16,7%)</w:t>
            </w:r>
          </w:p>
        </w:tc>
      </w:tr>
      <w:tr w:rsidR="00537C2B" w:rsidRPr="00B6060D" w:rsidTr="00537C2B">
        <w:tc>
          <w:tcPr>
            <w:tcW w:w="15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2019-2020</w:t>
            </w:r>
          </w:p>
        </w:tc>
        <w:tc>
          <w:tcPr>
            <w:tcW w:w="117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16</w:t>
            </w:r>
          </w:p>
        </w:tc>
        <w:tc>
          <w:tcPr>
            <w:tcW w:w="184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5 (31,3%)</w:t>
            </w:r>
          </w:p>
        </w:tc>
        <w:tc>
          <w:tcPr>
            <w:tcW w:w="184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9 (56,3%)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-</w:t>
            </w:r>
          </w:p>
        </w:tc>
        <w:tc>
          <w:tcPr>
            <w:tcW w:w="156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  <w:vAlign w:val="center"/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 (12,4%)</w:t>
            </w:r>
          </w:p>
        </w:tc>
      </w:tr>
    </w:tbl>
    <w:p w:rsidR="00765E2A" w:rsidRPr="00B6060D" w:rsidRDefault="00765E2A" w:rsidP="00B6060D">
      <w:pPr>
        <w:jc w:val="both"/>
        <w:rPr>
          <w:sz w:val="20"/>
          <w:szCs w:val="20"/>
        </w:rPr>
      </w:pPr>
    </w:p>
    <w:p w:rsidR="00765E2A" w:rsidRPr="001C43E7" w:rsidRDefault="00765E2A" w:rsidP="00B6060D">
      <w:pPr>
        <w:jc w:val="both"/>
        <w:rPr>
          <w:b/>
          <w:sz w:val="20"/>
          <w:szCs w:val="20"/>
        </w:rPr>
      </w:pPr>
    </w:p>
    <w:p w:rsidR="00765E2A" w:rsidRPr="001C43E7" w:rsidRDefault="00765E2A" w:rsidP="00B6060D">
      <w:pPr>
        <w:jc w:val="both"/>
        <w:rPr>
          <w:b/>
          <w:sz w:val="20"/>
          <w:szCs w:val="20"/>
        </w:rPr>
      </w:pPr>
      <w:r w:rsidRPr="001C43E7">
        <w:rPr>
          <w:b/>
          <w:sz w:val="20"/>
          <w:szCs w:val="20"/>
        </w:rPr>
        <w:t>По стажу работы</w:t>
      </w:r>
      <w:bookmarkStart w:id="0" w:name="_GoBack"/>
      <w:bookmarkEnd w:id="0"/>
    </w:p>
    <w:tbl>
      <w:tblPr>
        <w:tblW w:w="9933" w:type="dxa"/>
        <w:tblInd w:w="52" w:type="dxa"/>
        <w:tblBorders>
          <w:top w:val="single" w:sz="4" w:space="0" w:color="000001"/>
          <w:left w:val="single" w:sz="4" w:space="0" w:color="000001"/>
          <w:bottom w:val="single" w:sz="4" w:space="0" w:color="000001"/>
          <w:insideH w:val="single" w:sz="4" w:space="0" w:color="000001"/>
        </w:tblBorders>
        <w:tblCellMar>
          <w:left w:w="48" w:type="dxa"/>
        </w:tblCellMar>
        <w:tblLook w:val="04A0" w:firstRow="1" w:lastRow="0" w:firstColumn="1" w:lastColumn="0" w:noHBand="0" w:noVBand="1"/>
      </w:tblPr>
      <w:tblGrid>
        <w:gridCol w:w="1388"/>
        <w:gridCol w:w="1610"/>
        <w:gridCol w:w="1592"/>
        <w:gridCol w:w="1552"/>
        <w:gridCol w:w="1581"/>
        <w:gridCol w:w="2210"/>
      </w:tblGrid>
      <w:tr w:rsidR="00765E2A" w:rsidRPr="00B6060D" w:rsidTr="009257A5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год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Всего педагогов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От 0 до 5 лет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От 5 до 10 лет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От 10 до 20 лет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Более 20 лет</w:t>
            </w:r>
          </w:p>
        </w:tc>
      </w:tr>
      <w:tr w:rsidR="00765E2A" w:rsidRPr="00B6060D" w:rsidTr="009257A5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2016-2017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2(20%)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6(60%)</w:t>
            </w:r>
          </w:p>
        </w:tc>
      </w:tr>
      <w:tr w:rsidR="00765E2A" w:rsidRPr="00B6060D" w:rsidTr="009257A5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2017-2018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2(20%)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1(10%)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6(60%)</w:t>
            </w:r>
          </w:p>
        </w:tc>
      </w:tr>
      <w:tr w:rsidR="00765E2A" w:rsidRPr="00B6060D" w:rsidTr="009257A5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2018-2019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18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 (11,1)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 (11,1%)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3 (16,7%)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765E2A" w:rsidRPr="00B6060D" w:rsidRDefault="00765E2A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11 (61,1%)</w:t>
            </w:r>
          </w:p>
        </w:tc>
      </w:tr>
      <w:tr w:rsidR="00537C2B" w:rsidRPr="00B6060D" w:rsidTr="009257A5">
        <w:tc>
          <w:tcPr>
            <w:tcW w:w="138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2019-2029</w:t>
            </w:r>
          </w:p>
        </w:tc>
        <w:tc>
          <w:tcPr>
            <w:tcW w:w="16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537C2B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16</w:t>
            </w:r>
          </w:p>
        </w:tc>
        <w:tc>
          <w:tcPr>
            <w:tcW w:w="159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822F52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 (6,2%)</w:t>
            </w:r>
          </w:p>
        </w:tc>
        <w:tc>
          <w:tcPr>
            <w:tcW w:w="1552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822F52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-</w:t>
            </w:r>
          </w:p>
        </w:tc>
        <w:tc>
          <w:tcPr>
            <w:tcW w:w="1581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822F52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5 (31,3%)</w:t>
            </w:r>
          </w:p>
        </w:tc>
        <w:tc>
          <w:tcPr>
            <w:tcW w:w="221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48" w:type="dxa"/>
            </w:tcMar>
          </w:tcPr>
          <w:p w:rsidR="00537C2B" w:rsidRPr="00B6060D" w:rsidRDefault="00822F52" w:rsidP="00B6060D">
            <w:pPr>
              <w:jc w:val="both"/>
              <w:rPr>
                <w:sz w:val="20"/>
                <w:szCs w:val="20"/>
              </w:rPr>
            </w:pPr>
            <w:r w:rsidRPr="00B6060D">
              <w:rPr>
                <w:sz w:val="20"/>
                <w:szCs w:val="20"/>
              </w:rPr>
              <w:t>10 (62,5%)</w:t>
            </w:r>
          </w:p>
        </w:tc>
      </w:tr>
    </w:tbl>
    <w:p w:rsidR="00765E2A" w:rsidRPr="00B6060D" w:rsidRDefault="00765E2A" w:rsidP="00B6060D">
      <w:pPr>
        <w:jc w:val="both"/>
        <w:rPr>
          <w:sz w:val="20"/>
          <w:szCs w:val="20"/>
        </w:rPr>
      </w:pP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Базисной программой </w:t>
      </w:r>
      <w:proofErr w:type="gramStart"/>
      <w:r w:rsidRPr="00B6060D">
        <w:rPr>
          <w:sz w:val="20"/>
          <w:szCs w:val="20"/>
        </w:rPr>
        <w:t>является  "</w:t>
      </w:r>
      <w:proofErr w:type="gramEnd"/>
      <w:r w:rsidRPr="00B6060D">
        <w:rPr>
          <w:sz w:val="20"/>
          <w:szCs w:val="20"/>
        </w:rPr>
        <w:t xml:space="preserve">Основная образовательная программа МБДОУ "Детский сад № 92 </w:t>
      </w:r>
      <w:r w:rsidR="00B6060D">
        <w:rPr>
          <w:sz w:val="20"/>
          <w:szCs w:val="20"/>
        </w:rPr>
        <w:t>комбинированного вида</w:t>
      </w:r>
      <w:r w:rsidRPr="00B6060D">
        <w:rPr>
          <w:sz w:val="20"/>
          <w:szCs w:val="20"/>
        </w:rPr>
        <w:t>" Кировского района г. Казани.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В практической работе педагоги внедряют парциальные программы и методические материалы и пособия: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Учебно-методический комплект по обучению детей государственным языкам Республики Татарстан;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Л.Д. Глазырина "Физическая культура - дошкольникам";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 xml:space="preserve">Р.Б. </w:t>
      </w:r>
      <w:proofErr w:type="spellStart"/>
      <w:r w:rsidRPr="00B6060D">
        <w:rPr>
          <w:sz w:val="20"/>
          <w:szCs w:val="20"/>
        </w:rPr>
        <w:t>Стёркина</w:t>
      </w:r>
      <w:proofErr w:type="spellEnd"/>
      <w:r w:rsidRPr="00B6060D">
        <w:rPr>
          <w:sz w:val="20"/>
          <w:szCs w:val="20"/>
        </w:rPr>
        <w:t>, О.Л. Князева «Основы безопасности детей дошкольного возраста»,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Н.А. Рыжова «Наш дом природа», </w:t>
      </w:r>
      <w:proofErr w:type="spellStart"/>
      <w:r w:rsidRPr="00B6060D">
        <w:rPr>
          <w:sz w:val="20"/>
          <w:szCs w:val="20"/>
        </w:rPr>
        <w:t>С.Николаева</w:t>
      </w:r>
      <w:proofErr w:type="spellEnd"/>
      <w:r w:rsidRPr="00B6060D">
        <w:rPr>
          <w:sz w:val="20"/>
          <w:szCs w:val="20"/>
        </w:rPr>
        <w:t xml:space="preserve"> «Юный эколог»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М.М. Безруких, Т.А. Филиппова «Разговор о правильном питании»,  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Ф.А. Сохин, О.С. Ушакова «Развитие речи детей дошкольного возраста»;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О.С. Ушакова, Е.М. Струнина «Развитие речи детей дошкольного возраста»;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Н.П. Гришаева, Л.Н. Белая «Технологии эффективной социализации детей 3-7 лет»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br/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proofErr w:type="gramStart"/>
      <w:r w:rsidRPr="00B6060D">
        <w:rPr>
          <w:sz w:val="20"/>
          <w:szCs w:val="20"/>
        </w:rPr>
        <w:t>МБДОУ  регулирует</w:t>
      </w:r>
      <w:proofErr w:type="gramEnd"/>
      <w:r w:rsidRPr="00B6060D">
        <w:rPr>
          <w:sz w:val="20"/>
          <w:szCs w:val="20"/>
        </w:rPr>
        <w:t xml:space="preserve"> свою деятельность в соответствии с: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Уставом, правилами внутреннего трудового распорядка, лицензией, коллективным договором, договором с учредителем, свидетельством о регистрации, штатным расписанием, локальными актами, должностными инструкциями.</w:t>
      </w:r>
    </w:p>
    <w:p w:rsidR="00822F52" w:rsidRPr="00B6060D" w:rsidRDefault="00822F52" w:rsidP="00B6060D">
      <w:pPr>
        <w:jc w:val="both"/>
        <w:rPr>
          <w:sz w:val="20"/>
          <w:szCs w:val="20"/>
        </w:rPr>
      </w:pPr>
      <w:r w:rsidRPr="00B6060D">
        <w:rPr>
          <w:sz w:val="20"/>
          <w:szCs w:val="20"/>
        </w:rPr>
        <w:t> </w:t>
      </w:r>
    </w:p>
    <w:p w:rsidR="00765E2A" w:rsidRPr="00B6060D" w:rsidRDefault="00765E2A" w:rsidP="00B6060D">
      <w:pPr>
        <w:jc w:val="both"/>
        <w:rPr>
          <w:sz w:val="20"/>
          <w:szCs w:val="20"/>
        </w:rPr>
      </w:pPr>
    </w:p>
    <w:sectPr w:rsidR="00765E2A" w:rsidRPr="00B6060D" w:rsidSect="00B6060D">
      <w:pgSz w:w="11906" w:h="16838"/>
      <w:pgMar w:top="851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B270DC"/>
    <w:multiLevelType w:val="multilevel"/>
    <w:tmpl w:val="E940D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EB673F5"/>
    <w:multiLevelType w:val="multilevel"/>
    <w:tmpl w:val="A98C119E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cs="Symbol" w:hint="default"/>
        <w:b w:val="0"/>
        <w:sz w:val="24"/>
      </w:rPr>
    </w:lvl>
    <w:lvl w:ilvl="1">
      <w:start w:val="1"/>
      <w:numFmt w:val="bullet"/>
      <w:lvlText w:val=""/>
      <w:lvlJc w:val="left"/>
      <w:pPr>
        <w:ind w:left="1789" w:hanging="360"/>
      </w:pPr>
      <w:rPr>
        <w:rFonts w:ascii="Wingdings" w:hAnsi="Wingdings" w:cs="Wingdings" w:hint="default"/>
        <w:sz w:val="24"/>
      </w:rPr>
    </w:lvl>
    <w:lvl w:ilvl="2">
      <w:start w:val="1"/>
      <w:numFmt w:val="decimal"/>
      <w:lvlText w:val="%3"/>
      <w:lvlJc w:val="left"/>
      <w:pPr>
        <w:ind w:left="2160" w:hanging="360"/>
      </w:pPr>
    </w:lvl>
    <w:lvl w:ilvl="3">
      <w:start w:val="1"/>
      <w:numFmt w:val="decimal"/>
      <w:lvlText w:val="%4"/>
      <w:lvlJc w:val="left"/>
      <w:pPr>
        <w:ind w:left="2880" w:hanging="360"/>
      </w:pPr>
    </w:lvl>
    <w:lvl w:ilvl="4">
      <w:start w:val="1"/>
      <w:numFmt w:val="decimal"/>
      <w:lvlText w:val="%5"/>
      <w:lvlJc w:val="left"/>
      <w:pPr>
        <w:ind w:left="3600" w:hanging="360"/>
      </w:pPr>
    </w:lvl>
    <w:lvl w:ilvl="5">
      <w:start w:val="1"/>
      <w:numFmt w:val="decimal"/>
      <w:lvlText w:val="%6"/>
      <w:lvlJc w:val="left"/>
      <w:pPr>
        <w:ind w:left="4320" w:hanging="360"/>
      </w:pPr>
    </w:lvl>
    <w:lvl w:ilvl="6">
      <w:start w:val="1"/>
      <w:numFmt w:val="decimal"/>
      <w:lvlText w:val="%7"/>
      <w:lvlJc w:val="left"/>
      <w:pPr>
        <w:ind w:left="5040" w:hanging="360"/>
      </w:pPr>
    </w:lvl>
    <w:lvl w:ilvl="7">
      <w:start w:val="1"/>
      <w:numFmt w:val="decimal"/>
      <w:lvlText w:val="%8"/>
      <w:lvlJc w:val="left"/>
      <w:pPr>
        <w:ind w:left="5760" w:hanging="360"/>
      </w:pPr>
    </w:lvl>
    <w:lvl w:ilvl="8">
      <w:start w:val="1"/>
      <w:numFmt w:val="decimal"/>
      <w:lvlText w:val="%9"/>
      <w:lvlJc w:val="left"/>
      <w:pPr>
        <w:ind w:left="6480" w:hanging="360"/>
      </w:pPr>
    </w:lvl>
  </w:abstractNum>
  <w:abstractNum w:abstractNumId="2" w15:restartNumberingAfterBreak="0">
    <w:nsid w:val="59B36FD2"/>
    <w:multiLevelType w:val="multilevel"/>
    <w:tmpl w:val="2FCE67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BD6584A"/>
    <w:multiLevelType w:val="multilevel"/>
    <w:tmpl w:val="99640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0303"/>
    <w:rsid w:val="001C43E7"/>
    <w:rsid w:val="004B75DF"/>
    <w:rsid w:val="00520303"/>
    <w:rsid w:val="00537C2B"/>
    <w:rsid w:val="00692BB0"/>
    <w:rsid w:val="00756ABA"/>
    <w:rsid w:val="00765E2A"/>
    <w:rsid w:val="00822F52"/>
    <w:rsid w:val="009749C8"/>
    <w:rsid w:val="00B6060D"/>
    <w:rsid w:val="00D639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CD4336"/>
  <w15:chartTrackingRefBased/>
  <w15:docId w15:val="{ADEE2BED-BC2B-4F61-AC29-6D09748F4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749C8"/>
    <w:rPr>
      <w:b/>
      <w:bCs/>
    </w:rPr>
  </w:style>
  <w:style w:type="character" w:customStyle="1" w:styleId="a4">
    <w:name w:val="Основной текст_"/>
    <w:link w:val="1"/>
    <w:qFormat/>
    <w:rsid w:val="00765E2A"/>
  </w:style>
  <w:style w:type="paragraph" w:customStyle="1" w:styleId="10">
    <w:name w:val="Обычный1"/>
    <w:qFormat/>
    <w:rsid w:val="00765E2A"/>
    <w:pPr>
      <w:suppressAutoHyphens/>
    </w:pPr>
    <w:rPr>
      <w:color w:val="00000A"/>
      <w:sz w:val="24"/>
      <w:lang w:eastAsia="zh-CN"/>
    </w:rPr>
  </w:style>
  <w:style w:type="paragraph" w:customStyle="1" w:styleId="1">
    <w:name w:val="Без интервала1"/>
    <w:link w:val="a4"/>
    <w:qFormat/>
    <w:rsid w:val="00765E2A"/>
    <w:pPr>
      <w:suppressAutoHyphens/>
    </w:pPr>
  </w:style>
  <w:style w:type="paragraph" w:styleId="a5">
    <w:name w:val="Body Text Indent"/>
    <w:basedOn w:val="10"/>
    <w:link w:val="11"/>
    <w:rsid w:val="00765E2A"/>
    <w:pPr>
      <w:spacing w:after="120"/>
      <w:ind w:left="283"/>
    </w:pPr>
    <w:rPr>
      <w:sz w:val="28"/>
      <w:szCs w:val="28"/>
    </w:rPr>
  </w:style>
  <w:style w:type="character" w:customStyle="1" w:styleId="a6">
    <w:name w:val="Основной текст с отступом Знак"/>
    <w:basedOn w:val="a0"/>
    <w:rsid w:val="00765E2A"/>
    <w:rPr>
      <w:sz w:val="24"/>
      <w:szCs w:val="24"/>
    </w:rPr>
  </w:style>
  <w:style w:type="paragraph" w:styleId="a7">
    <w:name w:val="No Spacing"/>
    <w:uiPriority w:val="1"/>
    <w:qFormat/>
    <w:rsid w:val="00765E2A"/>
    <w:pPr>
      <w:suppressAutoHyphens/>
    </w:pPr>
    <w:rPr>
      <w:rFonts w:ascii="Calibri" w:hAnsi="Calibri"/>
      <w:color w:val="00000A"/>
      <w:sz w:val="22"/>
      <w:szCs w:val="22"/>
      <w:lang w:eastAsia="en-US"/>
    </w:rPr>
  </w:style>
  <w:style w:type="paragraph" w:customStyle="1" w:styleId="msolistparagraph0">
    <w:name w:val="msolistparagraph"/>
    <w:basedOn w:val="10"/>
    <w:qFormat/>
    <w:rsid w:val="00765E2A"/>
    <w:pPr>
      <w:spacing w:after="280"/>
    </w:pPr>
  </w:style>
  <w:style w:type="character" w:customStyle="1" w:styleId="11">
    <w:name w:val="Основной текст с отступом Знак1"/>
    <w:basedOn w:val="a0"/>
    <w:link w:val="a5"/>
    <w:rsid w:val="00765E2A"/>
    <w:rPr>
      <w:color w:val="00000A"/>
      <w:sz w:val="28"/>
      <w:szCs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512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4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0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8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9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690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71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9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16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617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40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1101</Words>
  <Characters>6278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Рябинина</dc:creator>
  <cp:keywords/>
  <dc:description/>
  <cp:lastModifiedBy>Рябинина</cp:lastModifiedBy>
  <cp:revision>6</cp:revision>
  <dcterms:created xsi:type="dcterms:W3CDTF">2020-02-14T06:39:00Z</dcterms:created>
  <dcterms:modified xsi:type="dcterms:W3CDTF">2020-02-14T11:49:00Z</dcterms:modified>
</cp:coreProperties>
</file>